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(CIUDAD), (FECHA)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b0f0"/>
          <w:sz w:val="24"/>
          <w:szCs w:val="24"/>
        </w:rPr>
      </w:pP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Señores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CAJA COLOMBIANA DE SUBSIDIO FAMILIAR COLSUBSIDIO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-56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Gerencia Operación de Subsidios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-56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Ciudad.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ASUNTO: Manifestación de Continuidad Caja de Compensación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Cordial Saludo.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En mi calidad de representante legal de la empresa (RAZÓN SOCIAL), identificada   con (tipo de documento NIT)</w:t>
      </w:r>
      <w:r w:rsidDel="00000000" w:rsidR="00000000" w:rsidRPr="00000000">
        <w:rPr>
          <w:color w:val="181818"/>
          <w:sz w:val="21"/>
          <w:szCs w:val="21"/>
          <w:rtl w:val="0"/>
        </w:rPr>
        <w:t xml:space="preserve"> número (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XXXX), me permito informar nuestro deseo continuar vinculados con Colsubsidio como nuestra Caja de Compensación, por ello desisto  del proceso de Traslado de Caja de Compensación.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Atentamente.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Nombre del Representante Legal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CC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Teléfono 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Email.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